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76" w:rsidRPr="005C70FA" w:rsidRDefault="006C3B76" w:rsidP="006C3B76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>грамме учебного предмета «Литературное чтение на родном языке</w:t>
      </w:r>
      <w:r w:rsidR="0047136D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6C3B76" w:rsidRPr="00B34EAC" w:rsidRDefault="006C3B76" w:rsidP="006C3B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3B76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3B76" w:rsidRPr="00B002B9" w:rsidRDefault="006C3B76" w:rsidP="006C3B76">
      <w:proofErr w:type="gramStart"/>
      <w:r w:rsidRPr="00B002B9">
        <w:t xml:space="preserve">Рабочая программа предмета «Литературное </w:t>
      </w:r>
      <w:r>
        <w:t xml:space="preserve">чтение </w:t>
      </w:r>
      <w:r w:rsidRPr="00B002B9">
        <w:t xml:space="preserve">на родном языке» для 1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B002B9">
        <w:t>Минобрнауки</w:t>
      </w:r>
      <w:proofErr w:type="spellEnd"/>
      <w:r w:rsidRPr="00B002B9">
        <w:t xml:space="preserve"> России от 06.10.2009 № 373 (с изменениями и дополнениями от </w:t>
      </w:r>
      <w:r w:rsidRPr="00B002B9">
        <w:rPr>
          <w:bCs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B002B9">
        <w:rPr>
          <w:bCs/>
        </w:rPr>
        <w:t>,</w:t>
      </w:r>
      <w:r w:rsidRPr="00B002B9">
        <w:rPr>
          <w:b/>
          <w:bCs/>
        </w:rPr>
        <w:t xml:space="preserve"> </w:t>
      </w:r>
      <w:r w:rsidRPr="00B002B9">
        <w:t>на основе требований к результатам</w:t>
      </w:r>
      <w:proofErr w:type="gramEnd"/>
      <w:r w:rsidRPr="00B002B9">
        <w:t xml:space="preserve"> освоения основной образовательной программы начального  общего образования МБОУ СОШ </w:t>
      </w:r>
      <w:proofErr w:type="gramStart"/>
      <w:r w:rsidRPr="00B002B9">
        <w:t>с</w:t>
      </w:r>
      <w:proofErr w:type="gramEnd"/>
      <w:r w:rsidRPr="00B002B9">
        <w:t>.</w:t>
      </w:r>
      <w:r>
        <w:t xml:space="preserve"> </w:t>
      </w:r>
      <w:r w:rsidR="00994B77">
        <w:t>Большой Труев</w:t>
      </w:r>
      <w:r w:rsidRPr="00B002B9">
        <w:t xml:space="preserve">.  </w:t>
      </w:r>
    </w:p>
    <w:p w:rsidR="006C3B76" w:rsidRPr="00B002B9" w:rsidRDefault="006C3B76" w:rsidP="006C3B76">
      <w:r w:rsidRPr="00B002B9">
        <w:t xml:space="preserve"> Предмет «Литературное </w:t>
      </w:r>
      <w:r>
        <w:t xml:space="preserve">чтение </w:t>
      </w:r>
      <w:r w:rsidRPr="00B002B9">
        <w:t xml:space="preserve">на родном языке» изучается при получении начального общего образования в качестве обязательного предмета в </w:t>
      </w:r>
      <w:r>
        <w:t>1 классе в общем объеме 33 часа</w:t>
      </w:r>
      <w:r w:rsidRPr="00B002B9">
        <w:t xml:space="preserve"> (при 33 неделях учебного года)</w:t>
      </w:r>
    </w:p>
    <w:p w:rsidR="006C3B76" w:rsidRDefault="006C3B76" w:rsidP="006C3B76">
      <w:pPr>
        <w:shd w:val="clear" w:color="auto" w:fill="FFFFFF"/>
        <w:jc w:val="both"/>
        <w:rPr>
          <w:b/>
          <w:bCs/>
        </w:rPr>
      </w:pPr>
    </w:p>
    <w:p w:rsidR="006C3B76" w:rsidRDefault="006C3B76" w:rsidP="006C3B76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3B76" w:rsidRDefault="006C3B76" w:rsidP="006C3B76">
      <w:pPr>
        <w:pStyle w:val="3"/>
        <w:shd w:val="clear" w:color="auto" w:fill="auto"/>
        <w:spacing w:before="0"/>
        <w:ind w:firstLine="0"/>
        <w:rPr>
          <w:rStyle w:val="1"/>
          <w:rFonts w:ascii="Times New Roman" w:hAnsi="Times New Roman" w:cs="Times New Roman"/>
          <w:sz w:val="24"/>
          <w:szCs w:val="24"/>
          <w:lang w:eastAsia="ru-RU"/>
        </w:rPr>
      </w:pPr>
      <w:r w:rsidRPr="004D7C94">
        <w:rPr>
          <w:rStyle w:val="a5"/>
          <w:sz w:val="24"/>
        </w:rPr>
        <w:t xml:space="preserve">     Целями</w:t>
      </w:r>
      <w:r w:rsidRPr="009968FC">
        <w:rPr>
          <w:rStyle w:val="a5"/>
          <w:sz w:val="24"/>
        </w:rPr>
        <w:t xml:space="preserve"> </w:t>
      </w:r>
      <w:r>
        <w:rPr>
          <w:rStyle w:val="1"/>
          <w:rFonts w:ascii="Times New Roman" w:hAnsi="Times New Roman" w:cs="Times New Roman"/>
          <w:sz w:val="24"/>
          <w:szCs w:val="24"/>
          <w:lang w:eastAsia="ru-RU"/>
        </w:rPr>
        <w:t xml:space="preserve">обучения </w:t>
      </w:r>
      <w:r w:rsidRPr="009968FC">
        <w:rPr>
          <w:rStyle w:val="1"/>
          <w:rFonts w:ascii="Times New Roman" w:hAnsi="Times New Roman" w:cs="Times New Roman"/>
          <w:sz w:val="24"/>
          <w:szCs w:val="24"/>
          <w:lang w:eastAsia="ru-RU"/>
        </w:rPr>
        <w:t>являются:</w:t>
      </w:r>
    </w:p>
    <w:p w:rsidR="006C3B76" w:rsidRPr="006C3B76" w:rsidRDefault="006C3B76" w:rsidP="006C3B76">
      <w:pPr>
        <w:pStyle w:val="3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</w:p>
    <w:p w:rsidR="006C3B76" w:rsidRPr="003656A6" w:rsidRDefault="006C3B76" w:rsidP="006C3B76">
      <w:pPr>
        <w:ind w:firstLine="567"/>
        <w:jc w:val="both"/>
      </w:pPr>
      <w:r>
        <w:t>- воспитание</w:t>
      </w:r>
      <w:r w:rsidRPr="003656A6">
        <w:t xml:space="preserve">  </w:t>
      </w:r>
      <w:r w:rsidRPr="003656A6">
        <w:rPr>
          <w:szCs w:val="20"/>
        </w:rPr>
        <w:t>гражданственности и патриотизма</w:t>
      </w:r>
      <w:r w:rsidRPr="003656A6">
        <w:t xml:space="preserve">, </w:t>
      </w:r>
      <w:r>
        <w:t xml:space="preserve"> любви к Родине, чувства</w:t>
      </w:r>
      <w:r w:rsidRPr="003656A6">
        <w:t xml:space="preserve"> гордости за свою страну; </w:t>
      </w:r>
    </w:p>
    <w:p w:rsidR="006C3B76" w:rsidRPr="003656A6" w:rsidRDefault="006C3B76" w:rsidP="006C3B76">
      <w:pPr>
        <w:ind w:firstLine="567"/>
        <w:jc w:val="both"/>
      </w:pPr>
      <w:r>
        <w:t xml:space="preserve">- </w:t>
      </w:r>
      <w:r w:rsidRPr="003656A6">
        <w:t>уважение к истории, культурным и историческим памятникам;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C3B76" w:rsidRPr="003656A6" w:rsidRDefault="006C3B76" w:rsidP="006C3B76">
      <w:pPr>
        <w:ind w:firstLine="567"/>
        <w:jc w:val="both"/>
      </w:pPr>
      <w:r>
        <w:t xml:space="preserve">- </w:t>
      </w:r>
      <w:r w:rsidRPr="003656A6">
        <w:t> уважение к личности и её достоинству, доброжелательное отношение к окружающим, нетерпимость к любым видам насилия и готовность противостоять им; уважение к ценностям семьи, любовь к природе, признание ценности здоровья, своего и других людей, оптимизм в восп</w:t>
      </w:r>
      <w:r>
        <w:t>риятии мира.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3B76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3B76" w:rsidRDefault="006C3B76" w:rsidP="006C3B76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6C3B76" w:rsidRPr="006C3B76" w:rsidRDefault="006C3B76" w:rsidP="006C3B76">
      <w:pPr>
        <w:rPr>
          <w:bCs/>
        </w:rPr>
      </w:pPr>
      <w:proofErr w:type="spellStart"/>
      <w:r w:rsidRPr="006C3B76">
        <w:rPr>
          <w:b/>
          <w:bCs/>
        </w:rPr>
        <w:t>Добукварный</w:t>
      </w:r>
      <w:proofErr w:type="spellEnd"/>
      <w:r w:rsidRPr="006C3B76">
        <w:rPr>
          <w:b/>
          <w:bCs/>
        </w:rPr>
        <w:t xml:space="preserve"> период</w:t>
      </w:r>
    </w:p>
    <w:p w:rsidR="006C3B76" w:rsidRPr="00A46F13" w:rsidRDefault="006C3B76" w:rsidP="006C3B76">
      <w:pPr>
        <w:pStyle w:val="a6"/>
        <w:rPr>
          <w:sz w:val="24"/>
        </w:rPr>
      </w:pPr>
      <w:r w:rsidRPr="00A46F13">
        <w:rPr>
          <w:bCs/>
          <w:sz w:val="24"/>
        </w:rPr>
        <w:t>О речи</w:t>
      </w:r>
      <w:r w:rsidRPr="00A46F13">
        <w:rPr>
          <w:sz w:val="24"/>
        </w:rPr>
        <w:t xml:space="preserve"> (устной и письменной). Общее представление о языке.</w:t>
      </w:r>
    </w:p>
    <w:p w:rsidR="006C3B76" w:rsidRPr="00A46F13" w:rsidRDefault="006C3B76" w:rsidP="006C3B76">
      <w:pPr>
        <w:shd w:val="clear" w:color="auto" w:fill="FFFFFF"/>
        <w:ind w:left="41" w:right="5" w:firstLine="679"/>
        <w:jc w:val="both"/>
      </w:pPr>
      <w:r w:rsidRPr="00A46F13">
        <w:rPr>
          <w:bCs/>
        </w:rPr>
        <w:t xml:space="preserve">Предложение и слово. </w:t>
      </w:r>
      <w:r w:rsidRPr="00A46F13">
        <w:t>Членение речи на предложения, предложения на слова, слова на слоги с использованием гра</w:t>
      </w:r>
      <w:r w:rsidRPr="00A46F13">
        <w:softHyphen/>
        <w:t>фических схем.</w:t>
      </w:r>
    </w:p>
    <w:p w:rsidR="006C3B76" w:rsidRPr="00A46F13" w:rsidRDefault="006C3B76" w:rsidP="006C3B76">
      <w:pPr>
        <w:shd w:val="clear" w:color="auto" w:fill="FFFFFF"/>
        <w:ind w:left="36" w:firstLine="679"/>
        <w:jc w:val="both"/>
      </w:pPr>
      <w:r w:rsidRPr="00A46F13">
        <w:rPr>
          <w:bCs/>
        </w:rPr>
        <w:t xml:space="preserve">Слог, ударение. </w:t>
      </w:r>
      <w:r w:rsidRPr="00A46F13">
        <w:t>Деление слов на слоги; ударение в сло</w:t>
      </w:r>
      <w:r w:rsidRPr="00A46F13">
        <w:softHyphen/>
        <w:t>вах (выделение голосом, длительное и более сильное произ</w:t>
      </w:r>
      <w:r w:rsidRPr="00A46F13">
        <w:softHyphen/>
        <w:t>несение одного из слогов в слове), определение количества слогов в слове.</w:t>
      </w:r>
    </w:p>
    <w:p w:rsidR="006C3B76" w:rsidRPr="00A46F13" w:rsidRDefault="006C3B76" w:rsidP="006C3B76">
      <w:pPr>
        <w:shd w:val="clear" w:color="auto" w:fill="FFFFFF"/>
        <w:spacing w:before="2"/>
        <w:ind w:left="31" w:firstLine="679"/>
        <w:jc w:val="both"/>
      </w:pPr>
      <w:r w:rsidRPr="00A46F13">
        <w:rPr>
          <w:bCs/>
        </w:rPr>
        <w:t xml:space="preserve">Звуки и буквы. </w:t>
      </w:r>
      <w:r w:rsidRPr="00A46F13">
        <w:t>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</w:t>
      </w:r>
      <w:r w:rsidRPr="00A46F13">
        <w:softHyphen/>
        <w:t>гообразующая роль гласных.</w:t>
      </w:r>
    </w:p>
    <w:p w:rsidR="006C3B76" w:rsidRDefault="006C3B76" w:rsidP="006C3B76">
      <w:pPr>
        <w:shd w:val="clear" w:color="auto" w:fill="FFFFFF"/>
        <w:ind w:left="26" w:firstLine="679"/>
        <w:jc w:val="both"/>
      </w:pPr>
      <w:r w:rsidRPr="00A46F13">
        <w:t>Выделение в словах отдельных звуков (гласных и соглас</w:t>
      </w:r>
      <w:r w:rsidRPr="00A46F13">
        <w:softHyphen/>
        <w:t xml:space="preserve">ных), </w:t>
      </w:r>
      <w:proofErr w:type="spellStart"/>
      <w:r w:rsidRPr="00A46F13">
        <w:t>звуко-слоговой</w:t>
      </w:r>
      <w:proofErr w:type="spellEnd"/>
      <w:r w:rsidRPr="00A46F13">
        <w:t xml:space="preserve"> анализ слов (установление количества звуков в слове, их характера, последовательности), выделе</w:t>
      </w:r>
      <w:r w:rsidRPr="00A46F13">
        <w:softHyphen/>
        <w:t>ние ударных слогов, соотнесение слышимого и произносимо</w:t>
      </w:r>
      <w:r w:rsidRPr="00A46F13">
        <w:softHyphen/>
        <w:t xml:space="preserve">го слова со схемой-моделью, отражающей его </w:t>
      </w:r>
      <w:proofErr w:type="spellStart"/>
      <w:r w:rsidRPr="00A46F13">
        <w:t>звуко-слоговую</w:t>
      </w:r>
      <w:proofErr w:type="spellEnd"/>
      <w:r w:rsidRPr="00A46F13">
        <w:t xml:space="preserve"> структуру. </w:t>
      </w:r>
    </w:p>
    <w:p w:rsidR="006C3B76" w:rsidRPr="00A46F13" w:rsidRDefault="006C3B76" w:rsidP="006C3B76">
      <w:pPr>
        <w:shd w:val="clear" w:color="auto" w:fill="FFFFFF"/>
        <w:ind w:left="26" w:firstLine="679"/>
        <w:jc w:val="both"/>
      </w:pPr>
    </w:p>
    <w:p w:rsidR="006C3B76" w:rsidRPr="006C3B76" w:rsidRDefault="006C3B76" w:rsidP="006C3B76">
      <w:pPr>
        <w:shd w:val="clear" w:color="auto" w:fill="FFFFFF"/>
        <w:ind w:right="7"/>
        <w:rPr>
          <w:b/>
        </w:rPr>
      </w:pPr>
      <w:r w:rsidRPr="006C3B76">
        <w:rPr>
          <w:b/>
        </w:rPr>
        <w:t xml:space="preserve">Букварный период </w:t>
      </w:r>
    </w:p>
    <w:p w:rsidR="006C3B76" w:rsidRPr="00A46F13" w:rsidRDefault="006C3B76" w:rsidP="006C3B76">
      <w:pPr>
        <w:shd w:val="clear" w:color="auto" w:fill="FFFFFF"/>
        <w:ind w:left="14" w:right="12" w:firstLine="679"/>
        <w:jc w:val="both"/>
      </w:pPr>
      <w:r w:rsidRPr="00A46F13">
        <w:t xml:space="preserve">Знакомство с буквами  </w:t>
      </w:r>
      <w:proofErr w:type="spellStart"/>
      <w:r w:rsidRPr="00A46F13">
        <w:t>девят</w:t>
      </w:r>
      <w:proofErr w:type="spellEnd"/>
      <w:r w:rsidRPr="00A46F13">
        <w:rPr>
          <w:lang w:val="tt-RU"/>
        </w:rPr>
        <w:t>и</w:t>
      </w:r>
      <w:r w:rsidRPr="00A46F13">
        <w:t xml:space="preserve"> гласных звуков А, О, И</w:t>
      </w:r>
      <w:proofErr w:type="gramStart"/>
      <w:r w:rsidRPr="00A46F13">
        <w:t>,Э</w:t>
      </w:r>
      <w:proofErr w:type="gramEnd"/>
      <w:r w:rsidRPr="00A46F13">
        <w:t xml:space="preserve">, Ы, У, </w:t>
      </w:r>
      <w:r w:rsidRPr="00A46F13">
        <w:rPr>
          <w:lang w:val="tt-RU"/>
        </w:rPr>
        <w:t>Ө, Ү, Ә</w:t>
      </w:r>
      <w:r w:rsidRPr="00A46F13">
        <w:t xml:space="preserve"> узнавание букв по их характерным признакам (изолирован</w:t>
      </w:r>
      <w:r w:rsidRPr="00A46F13">
        <w:softHyphen/>
        <w:t>но и в составе слова, в различных позициях), правильное со</w:t>
      </w:r>
      <w:r w:rsidRPr="00A46F13">
        <w:softHyphen/>
        <w:t>отнесение звуков и букв.</w:t>
      </w:r>
    </w:p>
    <w:p w:rsidR="006C3B76" w:rsidRPr="00A46F13" w:rsidRDefault="006C3B76" w:rsidP="006C3B76">
      <w:pPr>
        <w:shd w:val="clear" w:color="auto" w:fill="FFFFFF"/>
        <w:ind w:right="12" w:firstLine="709"/>
        <w:jc w:val="both"/>
      </w:pPr>
      <w:r w:rsidRPr="00A46F13">
        <w:t>Согласные и гласные звуки и буквы, ознакомление со способами обозначения твердости и мягкости согласных.</w:t>
      </w:r>
    </w:p>
    <w:p w:rsidR="006C3B76" w:rsidRPr="00A46F13" w:rsidRDefault="006C3B76" w:rsidP="006C3B76">
      <w:pPr>
        <w:shd w:val="clear" w:color="auto" w:fill="FFFFFF"/>
        <w:ind w:right="10" w:firstLine="709"/>
        <w:jc w:val="both"/>
      </w:pPr>
      <w:r w:rsidRPr="00A46F13">
        <w:t>Чтение слогов-«слияний» с ориентировкой на гласную букву, чтение слогов с изученными буквами.</w:t>
      </w:r>
    </w:p>
    <w:p w:rsidR="006C3B76" w:rsidRPr="00A46F13" w:rsidRDefault="006C3B76" w:rsidP="006C3B76">
      <w:pPr>
        <w:shd w:val="clear" w:color="auto" w:fill="FFFFFF"/>
        <w:ind w:right="14" w:firstLine="709"/>
        <w:jc w:val="both"/>
      </w:pPr>
      <w:r w:rsidRPr="00A46F13">
        <w:lastRenderedPageBreak/>
        <w:t>Составление из букв и слогов разрезной азбуки или пе</w:t>
      </w:r>
      <w:r w:rsidRPr="00A46F13">
        <w:softHyphen/>
        <w:t xml:space="preserve">чатание слов (после предварительного </w:t>
      </w:r>
      <w:proofErr w:type="spellStart"/>
      <w:r w:rsidRPr="00A46F13">
        <w:t>звуко</w:t>
      </w:r>
      <w:proofErr w:type="spellEnd"/>
      <w:r>
        <w:t xml:space="preserve"> </w:t>
      </w:r>
      <w:proofErr w:type="gramStart"/>
      <w:r w:rsidRPr="00A46F13">
        <w:t>-с</w:t>
      </w:r>
      <w:proofErr w:type="gramEnd"/>
      <w:r w:rsidRPr="00A46F13">
        <w:t>логового ана</w:t>
      </w:r>
      <w:r w:rsidRPr="00A46F13">
        <w:softHyphen/>
        <w:t>лиза, а затем и без него), их чтение.</w:t>
      </w:r>
    </w:p>
    <w:p w:rsidR="006C3B76" w:rsidRPr="00A46F13" w:rsidRDefault="006C3B76" w:rsidP="006C3B76">
      <w:pPr>
        <w:shd w:val="clear" w:color="auto" w:fill="FFFFFF"/>
        <w:ind w:right="10" w:firstLine="709"/>
        <w:jc w:val="both"/>
      </w:pPr>
      <w:r w:rsidRPr="00A46F13">
        <w:t>Постепенное обучение осознанному, правильному и плав</w:t>
      </w:r>
      <w:r w:rsidRPr="00A46F13">
        <w:softHyphen/>
        <w:t>ному слоговому чтению вслух отдельных слов, коротких предложений и небольших текстов, доступных детям по со</w:t>
      </w:r>
      <w:r w:rsidRPr="00A46F13">
        <w:softHyphen/>
        <w:t>держанию, на основе правильного и относительно быстрого узнавания букв, определения ориентиров в читаемом слове, места ударения в нем.</w:t>
      </w:r>
    </w:p>
    <w:p w:rsidR="006C3B76" w:rsidRPr="00A46F13" w:rsidRDefault="006C3B76" w:rsidP="006C3B76">
      <w:pPr>
        <w:shd w:val="clear" w:color="auto" w:fill="FFFFFF"/>
        <w:ind w:firstLine="709"/>
      </w:pPr>
      <w:r w:rsidRPr="00A46F13">
        <w:t>Знакомство с правилами гигиены чтения.</w:t>
      </w:r>
    </w:p>
    <w:p w:rsidR="006C3B76" w:rsidRDefault="006C3B76" w:rsidP="006C3B76">
      <w:pPr>
        <w:shd w:val="clear" w:color="auto" w:fill="FFFFFF"/>
        <w:ind w:right="17" w:firstLine="709"/>
        <w:jc w:val="both"/>
      </w:pPr>
      <w:r w:rsidRPr="00A46F13">
        <w:t xml:space="preserve">Умение читать отдельные слова </w:t>
      </w:r>
      <w:proofErr w:type="spellStart"/>
      <w:r w:rsidRPr="00A46F13">
        <w:t>орфографически</w:t>
      </w:r>
      <w:proofErr w:type="spellEnd"/>
      <w:r w:rsidRPr="00A46F13">
        <w:t xml:space="preserve">, т. е. так, как они пишутся, и так, как они произносятся, т. е. </w:t>
      </w:r>
      <w:proofErr w:type="spellStart"/>
      <w:r w:rsidRPr="00A46F13">
        <w:t>ор</w:t>
      </w:r>
      <w:r w:rsidRPr="00A46F13">
        <w:softHyphen/>
        <w:t>фоэпически</w:t>
      </w:r>
      <w:proofErr w:type="spellEnd"/>
      <w:r w:rsidRPr="00A46F13">
        <w:t>.</w:t>
      </w:r>
    </w:p>
    <w:p w:rsidR="006C3B76" w:rsidRPr="00A46F13" w:rsidRDefault="006C3B76" w:rsidP="006C3B76">
      <w:pPr>
        <w:shd w:val="clear" w:color="auto" w:fill="FFFFFF"/>
        <w:ind w:right="17" w:firstLine="709"/>
        <w:jc w:val="both"/>
        <w:rPr>
          <w:bCs/>
        </w:rPr>
      </w:pPr>
    </w:p>
    <w:p w:rsidR="006C3B76" w:rsidRPr="00A46F13" w:rsidRDefault="006C3B76" w:rsidP="006C3B76">
      <w:pPr>
        <w:shd w:val="clear" w:color="auto" w:fill="FFFFFF"/>
        <w:ind w:right="17"/>
        <w:rPr>
          <w:rStyle w:val="12pt"/>
          <w:b/>
          <w:color w:val="000000"/>
        </w:rPr>
      </w:pPr>
      <w:proofErr w:type="spellStart"/>
      <w:r w:rsidRPr="006C3B76">
        <w:rPr>
          <w:rStyle w:val="12pt"/>
          <w:b/>
          <w:color w:val="000000"/>
        </w:rPr>
        <w:t>Послебукварный</w:t>
      </w:r>
      <w:proofErr w:type="spellEnd"/>
      <w:r w:rsidRPr="006C3B76">
        <w:rPr>
          <w:rStyle w:val="12pt"/>
          <w:b/>
          <w:color w:val="000000"/>
        </w:rPr>
        <w:t xml:space="preserve"> период </w:t>
      </w:r>
    </w:p>
    <w:p w:rsidR="006C3B76" w:rsidRPr="00A46F13" w:rsidRDefault="006C3B76" w:rsidP="006C3B76">
      <w:pPr>
        <w:shd w:val="clear" w:color="auto" w:fill="FFFFFF"/>
        <w:ind w:right="17" w:firstLine="709"/>
      </w:pPr>
      <w:r w:rsidRPr="00A46F13">
        <w:t>Алфавит</w:t>
      </w:r>
      <w:proofErr w:type="gramStart"/>
      <w:r w:rsidRPr="00A46F13">
        <w:t xml:space="preserve"> .</w:t>
      </w:r>
      <w:proofErr w:type="gramEnd"/>
      <w:r w:rsidRPr="00A46F13">
        <w:t xml:space="preserve"> Повторение, Г.Тукай « Родной язык » , Р. </w:t>
      </w:r>
      <w:proofErr w:type="spellStart"/>
      <w:r w:rsidRPr="00A46F13">
        <w:t>Башар</w:t>
      </w:r>
      <w:proofErr w:type="spellEnd"/>
      <w:r w:rsidRPr="00A46F13">
        <w:t xml:space="preserve">, Татарские народные сказки , </w:t>
      </w:r>
      <w:proofErr w:type="spellStart"/>
      <w:r w:rsidRPr="00A46F13">
        <w:t>потешки</w:t>
      </w:r>
      <w:proofErr w:type="spellEnd"/>
      <w:r w:rsidRPr="00A46F13">
        <w:t xml:space="preserve"> , колыбельные , побасенки, загадки . Ш . </w:t>
      </w:r>
      <w:proofErr w:type="spellStart"/>
      <w:r w:rsidRPr="00A46F13">
        <w:t>Галиев</w:t>
      </w:r>
      <w:proofErr w:type="spellEnd"/>
      <w:r w:rsidRPr="00A46F13">
        <w:t xml:space="preserve"> « Весна» , Б. </w:t>
      </w:r>
      <w:proofErr w:type="spellStart"/>
      <w:r w:rsidRPr="00A46F13">
        <w:t>Рахмат</w:t>
      </w:r>
      <w:proofErr w:type="spellEnd"/>
    </w:p>
    <w:p w:rsidR="006C3B76" w:rsidRPr="00A46F13" w:rsidRDefault="006C3B76" w:rsidP="006C3B76">
      <w:pPr>
        <w:shd w:val="clear" w:color="auto" w:fill="FFFFFF"/>
        <w:ind w:right="17"/>
      </w:pPr>
      <w:r w:rsidRPr="00A46F13">
        <w:t xml:space="preserve">« Весна идет », </w:t>
      </w:r>
      <w:r w:rsidRPr="00A46F13">
        <w:rPr>
          <w:lang w:val="tt-RU"/>
        </w:rPr>
        <w:t xml:space="preserve">Г.Тукай  </w:t>
      </w:r>
      <w:r w:rsidRPr="00A46F13">
        <w:t xml:space="preserve">«Ребёнок и бабочка», Х. </w:t>
      </w:r>
      <w:proofErr w:type="spellStart"/>
      <w:r w:rsidRPr="00A46F13">
        <w:t>Халиков</w:t>
      </w:r>
      <w:proofErr w:type="spellEnd"/>
      <w:r w:rsidRPr="00A46F13">
        <w:t xml:space="preserve"> « Мои учителя »Г</w:t>
      </w:r>
      <w:proofErr w:type="gramStart"/>
      <w:r w:rsidRPr="00A46F13">
        <w:t xml:space="preserve"> .</w:t>
      </w:r>
      <w:proofErr w:type="spellStart"/>
      <w:proofErr w:type="gramEnd"/>
      <w:r w:rsidRPr="00A46F13">
        <w:t>Гыйльманов</w:t>
      </w:r>
      <w:proofErr w:type="spellEnd"/>
    </w:p>
    <w:p w:rsidR="006C3B76" w:rsidRDefault="006C3B76" w:rsidP="006C3B76">
      <w:pPr>
        <w:shd w:val="clear" w:color="auto" w:fill="FFFFFF"/>
        <w:ind w:right="17"/>
      </w:pPr>
      <w:r w:rsidRPr="00A46F13">
        <w:t>« Бабушка »</w:t>
      </w:r>
      <w:proofErr w:type="gramStart"/>
      <w:r w:rsidRPr="00A46F13">
        <w:t xml:space="preserve"> ,</w:t>
      </w:r>
      <w:proofErr w:type="gramEnd"/>
      <w:r w:rsidRPr="00A46F13">
        <w:t xml:space="preserve"> Ф . </w:t>
      </w:r>
      <w:proofErr w:type="spellStart"/>
      <w:r w:rsidRPr="00A46F13">
        <w:t>Шафигуллин</w:t>
      </w:r>
      <w:proofErr w:type="spellEnd"/>
      <w:r w:rsidRPr="00A46F13">
        <w:t xml:space="preserve"> « Точность » Р. Валиева « Дружба » , Г. </w:t>
      </w:r>
      <w:proofErr w:type="spellStart"/>
      <w:r w:rsidRPr="00A46F13">
        <w:t>Зейнашева</w:t>
      </w:r>
      <w:proofErr w:type="spellEnd"/>
      <w:r w:rsidRPr="00A46F13">
        <w:t xml:space="preserve"> </w:t>
      </w:r>
    </w:p>
    <w:p w:rsidR="006C3B76" w:rsidRDefault="006C3B76" w:rsidP="006C3B76">
      <w:pPr>
        <w:shd w:val="clear" w:color="auto" w:fill="FFFFFF"/>
        <w:ind w:right="17"/>
      </w:pPr>
      <w:r w:rsidRPr="00A46F13">
        <w:t>« Сколько дней в неделе</w:t>
      </w:r>
      <w:proofErr w:type="gramStart"/>
      <w:r w:rsidRPr="00A46F13">
        <w:t xml:space="preserve"> ?</w:t>
      </w:r>
      <w:proofErr w:type="gramEnd"/>
      <w:r w:rsidRPr="00A46F13">
        <w:t>»</w:t>
      </w:r>
    </w:p>
    <w:p w:rsidR="006C3B76" w:rsidRPr="004431A9" w:rsidRDefault="006C3B76" w:rsidP="006C3B76">
      <w:pPr>
        <w:pStyle w:val="c0"/>
        <w:spacing w:before="0" w:beforeAutospacing="0" w:after="0" w:afterAutospacing="0" w:line="270" w:lineRule="atLeast"/>
        <w:jc w:val="both"/>
      </w:pP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6C3B76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3B76" w:rsidRDefault="006C3B76" w:rsidP="006C3B76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 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3B76" w:rsidRPr="006C3B76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C3B7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C3B7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</w:t>
      </w:r>
      <w:r w:rsidRPr="006C3B76">
        <w:rPr>
          <w:rFonts w:ascii="Times New Roman" w:hAnsi="Times New Roman" w:cs="Times New Roman"/>
          <w:b/>
          <w:sz w:val="24"/>
          <w:szCs w:val="24"/>
        </w:rPr>
        <w:t xml:space="preserve">Литературное чтение на родном языке» </w:t>
      </w:r>
    </w:p>
    <w:p w:rsidR="006C3B76" w:rsidRDefault="006C3B76" w:rsidP="006C3B76">
      <w:pPr>
        <w:autoSpaceDE w:val="0"/>
        <w:autoSpaceDN w:val="0"/>
        <w:adjustRightInd w:val="0"/>
        <w:rPr>
          <w:b/>
          <w:bCs/>
          <w:u w:val="single"/>
        </w:rPr>
      </w:pPr>
      <w:r w:rsidRPr="002675F8">
        <w:rPr>
          <w:b/>
          <w:bCs/>
          <w:u w:val="single"/>
        </w:rPr>
        <w:t>Личностные результаты:</w:t>
      </w:r>
    </w:p>
    <w:p w:rsidR="006C3B76" w:rsidRPr="002675F8" w:rsidRDefault="006C3B76" w:rsidP="006C3B76">
      <w:pPr>
        <w:autoSpaceDE w:val="0"/>
        <w:autoSpaceDN w:val="0"/>
        <w:adjustRightInd w:val="0"/>
        <w:rPr>
          <w:b/>
          <w:bCs/>
          <w:u w:val="single"/>
        </w:rPr>
      </w:pPr>
    </w:p>
    <w:p w:rsidR="006C3B76" w:rsidRDefault="006C3B76" w:rsidP="006C3B76">
      <w:pPr>
        <w:autoSpaceDE w:val="0"/>
        <w:autoSpaceDN w:val="0"/>
        <w:adjustRightInd w:val="0"/>
      </w:pPr>
      <w:r>
        <w:rPr>
          <w:bCs/>
        </w:rPr>
        <w:t xml:space="preserve">- </w:t>
      </w:r>
      <w:r>
        <w:t>П</w:t>
      </w:r>
      <w:r w:rsidRPr="001B4224">
        <w:t>оложительная мотивация к обучению в школе, к урокам   чтения и к чтению книг;</w:t>
      </w:r>
    </w:p>
    <w:p w:rsidR="006C3B76" w:rsidRDefault="006C3B76" w:rsidP="006C3B76">
      <w:pPr>
        <w:autoSpaceDE w:val="0"/>
        <w:autoSpaceDN w:val="0"/>
        <w:adjustRightInd w:val="0"/>
      </w:pPr>
      <w:r>
        <w:t xml:space="preserve">- </w:t>
      </w:r>
      <w:r w:rsidRPr="001B4224">
        <w:t xml:space="preserve">элементарная нравственно-этическая ориентация в </w:t>
      </w:r>
      <w:proofErr w:type="gramStart"/>
      <w:r w:rsidRPr="001B4224">
        <w:t>читаемом</w:t>
      </w:r>
      <w:proofErr w:type="gramEnd"/>
      <w:r w:rsidRPr="001B4224">
        <w:t xml:space="preserve">; </w:t>
      </w:r>
    </w:p>
    <w:p w:rsidR="006C3B76" w:rsidRDefault="006C3B76" w:rsidP="006C3B76">
      <w:pPr>
        <w:autoSpaceDE w:val="0"/>
        <w:autoSpaceDN w:val="0"/>
        <w:adjustRightInd w:val="0"/>
      </w:pPr>
      <w:r>
        <w:t xml:space="preserve"> - </w:t>
      </w:r>
      <w:r w:rsidRPr="001B4224">
        <w:t>развитие друж</w:t>
      </w:r>
      <w:r>
        <w:t>еского отношения к другим детям;</w:t>
      </w:r>
    </w:p>
    <w:p w:rsidR="006C3B76" w:rsidRPr="007A4A4F" w:rsidRDefault="006C3B76" w:rsidP="006C3B7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- </w:t>
      </w:r>
      <w:r w:rsidRPr="007A4A4F">
        <w:rPr>
          <w:color w:val="000000"/>
        </w:rPr>
        <w:t>понимание литературы как явления национальной и мировой культуры, средства сохранения и</w:t>
      </w:r>
      <w:r>
        <w:rPr>
          <w:color w:val="000000"/>
        </w:rPr>
        <w:t xml:space="preserve"> </w:t>
      </w:r>
      <w:r w:rsidRPr="007A4A4F">
        <w:rPr>
          <w:color w:val="000000"/>
        </w:rPr>
        <w:t>передачи нравственных ценностей и традиций;</w:t>
      </w:r>
    </w:p>
    <w:p w:rsidR="006C3B76" w:rsidRPr="007A4A4F" w:rsidRDefault="006C3B76" w:rsidP="006C3B7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-</w:t>
      </w:r>
      <w:r w:rsidRPr="007A4A4F">
        <w:rPr>
          <w:color w:val="000000"/>
        </w:rPr>
        <w:t xml:space="preserve"> осознание значимости чтения для личного развития; формирование представлений о мире,</w:t>
      </w:r>
      <w:r>
        <w:rPr>
          <w:color w:val="000000"/>
        </w:rPr>
        <w:t xml:space="preserve"> </w:t>
      </w:r>
      <w:r w:rsidRPr="007A4A4F">
        <w:rPr>
          <w:color w:val="000000"/>
        </w:rPr>
        <w:t>российской истории и культуре, первоначальных этических представлений, понятий о добре и зле,</w:t>
      </w:r>
      <w:r>
        <w:rPr>
          <w:color w:val="000000"/>
        </w:rPr>
        <w:t xml:space="preserve"> </w:t>
      </w:r>
      <w:r w:rsidRPr="007A4A4F">
        <w:rPr>
          <w:color w:val="000000"/>
        </w:rPr>
        <w:t>нравственности; успешности обучения по всем учебным предметам; формирование потребности в</w:t>
      </w:r>
      <w:r>
        <w:rPr>
          <w:color w:val="000000"/>
        </w:rPr>
        <w:t xml:space="preserve"> </w:t>
      </w:r>
      <w:r w:rsidRPr="007A4A4F">
        <w:rPr>
          <w:color w:val="000000"/>
        </w:rPr>
        <w:t>систематическом чтении;</w:t>
      </w:r>
    </w:p>
    <w:p w:rsidR="006C3B76" w:rsidRPr="007A4A4F" w:rsidRDefault="006C3B76" w:rsidP="006C3B7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- </w:t>
      </w:r>
      <w:r w:rsidRPr="007A4A4F">
        <w:rPr>
          <w:color w:val="000000"/>
        </w:rPr>
        <w:t xml:space="preserve"> понимание роли чтения, использование разных видов чтения (ознакомительное, изучающее,</w:t>
      </w:r>
      <w:r>
        <w:rPr>
          <w:color w:val="000000"/>
        </w:rPr>
        <w:t xml:space="preserve"> </w:t>
      </w:r>
      <w:r w:rsidRPr="007A4A4F">
        <w:rPr>
          <w:color w:val="000000"/>
        </w:rPr>
        <w:t>выборочное, поисковое); умение осознанно воспринимать и оценивать содержание и специфику различных</w:t>
      </w:r>
      <w:r>
        <w:rPr>
          <w:color w:val="000000"/>
        </w:rPr>
        <w:t xml:space="preserve"> </w:t>
      </w:r>
      <w:r w:rsidRPr="007A4A4F">
        <w:rPr>
          <w:color w:val="000000"/>
        </w:rPr>
        <w:t>текстов, участвовать в их обсуждении, давать и обосновывать нравственную оценку поступков героев;</w:t>
      </w:r>
    </w:p>
    <w:p w:rsidR="006C3B76" w:rsidRPr="007A4A4F" w:rsidRDefault="006C3B76" w:rsidP="006C3B76">
      <w:pPr>
        <w:shd w:val="clear" w:color="auto" w:fill="FFFFFF"/>
        <w:rPr>
          <w:color w:val="000000"/>
        </w:rPr>
      </w:pPr>
      <w:r>
        <w:rPr>
          <w:color w:val="000000"/>
        </w:rPr>
        <w:t xml:space="preserve">-  </w:t>
      </w:r>
      <w:r w:rsidRPr="007A4A4F">
        <w:rPr>
          <w:color w:val="000000"/>
        </w:rPr>
        <w:t>достижение необходимого для продолжения образования уровня читательской компетентности,</w:t>
      </w:r>
      <w:r>
        <w:rPr>
          <w:color w:val="000000"/>
        </w:rPr>
        <w:t xml:space="preserve"> </w:t>
      </w:r>
      <w:r w:rsidRPr="007A4A4F">
        <w:rPr>
          <w:color w:val="000000"/>
        </w:rPr>
        <w:t>общего речевого развития, т.е. овладение техникой чтения вслух и про себя, элементарными приемами</w:t>
      </w:r>
      <w:r>
        <w:rPr>
          <w:color w:val="000000"/>
        </w:rPr>
        <w:t xml:space="preserve"> </w:t>
      </w:r>
      <w:r w:rsidRPr="007A4A4F">
        <w:rPr>
          <w:color w:val="000000"/>
        </w:rPr>
        <w:t>интерпретации, анализа и преобразования художественных, научно-популярных и учебных текстов с</w:t>
      </w:r>
      <w:r>
        <w:rPr>
          <w:color w:val="000000"/>
        </w:rPr>
        <w:t xml:space="preserve"> </w:t>
      </w:r>
      <w:r w:rsidRPr="007A4A4F">
        <w:rPr>
          <w:color w:val="000000"/>
        </w:rPr>
        <w:t>использованием элементарных литературоведческих понятий;</w:t>
      </w:r>
    </w:p>
    <w:p w:rsidR="006C3B76" w:rsidRPr="007A4A4F" w:rsidRDefault="006C3B76" w:rsidP="006C3B7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- </w:t>
      </w:r>
      <w:r w:rsidRPr="007A4A4F">
        <w:rPr>
          <w:color w:val="000000"/>
        </w:rPr>
        <w:t xml:space="preserve"> умение самостоятельно выбирать интересующую литературу; пользоваться справочными</w:t>
      </w:r>
    </w:p>
    <w:p w:rsidR="006C3B76" w:rsidRPr="007A4A4F" w:rsidRDefault="006C3B76" w:rsidP="006C3B76">
      <w:pPr>
        <w:shd w:val="clear" w:color="auto" w:fill="FFFFFF"/>
        <w:ind w:firstLine="336"/>
        <w:rPr>
          <w:color w:val="000000"/>
        </w:rPr>
      </w:pPr>
      <w:r w:rsidRPr="007A4A4F">
        <w:rPr>
          <w:color w:val="000000"/>
        </w:rPr>
        <w:t>источниками для понимания и получения дополнительной информации.</w:t>
      </w:r>
    </w:p>
    <w:p w:rsidR="006C3B76" w:rsidRPr="000526C3" w:rsidRDefault="006C3B76" w:rsidP="006C3B76">
      <w:pPr>
        <w:autoSpaceDE w:val="0"/>
        <w:autoSpaceDN w:val="0"/>
        <w:adjustRightInd w:val="0"/>
      </w:pPr>
    </w:p>
    <w:p w:rsidR="006C3B76" w:rsidRPr="002675F8" w:rsidRDefault="006C3B76" w:rsidP="006C3B76">
      <w:pPr>
        <w:spacing w:line="276" w:lineRule="auto"/>
        <w:rPr>
          <w:b/>
          <w:i/>
          <w:u w:val="single"/>
        </w:rPr>
      </w:pPr>
      <w:proofErr w:type="spellStart"/>
      <w:r w:rsidRPr="002675F8">
        <w:rPr>
          <w:b/>
          <w:i/>
          <w:u w:val="single"/>
        </w:rPr>
        <w:t>Метапредметные</w:t>
      </w:r>
      <w:proofErr w:type="spellEnd"/>
      <w:r w:rsidRPr="002675F8">
        <w:rPr>
          <w:b/>
          <w:i/>
          <w:u w:val="single"/>
        </w:rPr>
        <w:t xml:space="preserve">  результаты</w:t>
      </w:r>
      <w:r>
        <w:rPr>
          <w:b/>
          <w:i/>
          <w:u w:val="single"/>
        </w:rPr>
        <w:t>:</w:t>
      </w:r>
    </w:p>
    <w:p w:rsidR="006C3B76" w:rsidRPr="001B4224" w:rsidRDefault="006C3B76" w:rsidP="006C3B76">
      <w:pPr>
        <w:autoSpaceDE w:val="0"/>
        <w:autoSpaceDN w:val="0"/>
        <w:adjustRightInd w:val="0"/>
      </w:pPr>
    </w:p>
    <w:p w:rsidR="006C3B76" w:rsidRDefault="006C3B76" w:rsidP="006C3B76">
      <w:pPr>
        <w:autoSpaceDE w:val="0"/>
        <w:autoSpaceDN w:val="0"/>
        <w:adjustRightInd w:val="0"/>
      </w:pPr>
      <w:r w:rsidRPr="001B4224">
        <w:rPr>
          <w:bCs/>
        </w:rPr>
        <w:t xml:space="preserve">Регулятивные УУД: </w:t>
      </w:r>
      <w:r w:rsidRPr="001B4224">
        <w:t xml:space="preserve">понимать и принимать учебную задачу; использовать определённые учителем (учебником) ориентиры действия; осуществлять последовательность действий в соответствии с </w:t>
      </w:r>
      <w:r w:rsidRPr="001B4224">
        <w:lastRenderedPageBreak/>
        <w:t>инструкцией, устной или письменной; осуществлять самоконтроль при выполнении упражнений в чтении.</w:t>
      </w:r>
    </w:p>
    <w:p w:rsidR="006C3B76" w:rsidRPr="001B4224" w:rsidRDefault="006C3B76" w:rsidP="006C3B76">
      <w:pPr>
        <w:autoSpaceDE w:val="0"/>
        <w:autoSpaceDN w:val="0"/>
        <w:adjustRightInd w:val="0"/>
      </w:pPr>
    </w:p>
    <w:p w:rsidR="006C3B76" w:rsidRDefault="006C3B76" w:rsidP="006C3B76">
      <w:pPr>
        <w:autoSpaceDE w:val="0"/>
        <w:autoSpaceDN w:val="0"/>
        <w:adjustRightInd w:val="0"/>
      </w:pPr>
      <w:r w:rsidRPr="001B4224">
        <w:rPr>
          <w:bCs/>
        </w:rPr>
        <w:t xml:space="preserve">Познавательные УУД: </w:t>
      </w:r>
      <w:r w:rsidRPr="001B4224">
        <w:t>понимать прочитанное, находить в тексте нужные сведения (выборочное чтение); выявлять непонятные слова, интересоваться их значением; выделять главное; составлять небольшой картинный план; ориентироваться в книге по обложке и по содержанию (оглавлению)</w:t>
      </w:r>
      <w:proofErr w:type="gramStart"/>
      <w:r w:rsidRPr="001B4224">
        <w:t xml:space="preserve"> ;</w:t>
      </w:r>
      <w:proofErr w:type="gramEnd"/>
      <w:r w:rsidRPr="001B4224">
        <w:t xml:space="preserve"> устанавливать элементарную логическую причинно-следственную связь событий и действий героев произведения; выполнять действия анализа, выявляя подтекст и идею произведения; сравнивать персонажей одного произведения и разных произведений по заданным критериям; выдвигать гипотезы в процессе прогнозирования читаемого; обосновывать свои утверждения.</w:t>
      </w:r>
    </w:p>
    <w:p w:rsidR="006C3B76" w:rsidRPr="001B4224" w:rsidRDefault="006C3B76" w:rsidP="006C3B76">
      <w:pPr>
        <w:autoSpaceDE w:val="0"/>
        <w:autoSpaceDN w:val="0"/>
        <w:adjustRightInd w:val="0"/>
      </w:pPr>
    </w:p>
    <w:p w:rsidR="006C3B76" w:rsidRDefault="006C3B76" w:rsidP="006C3B76">
      <w:pPr>
        <w:autoSpaceDE w:val="0"/>
        <w:autoSpaceDN w:val="0"/>
        <w:adjustRightInd w:val="0"/>
      </w:pPr>
      <w:r w:rsidRPr="001B4224">
        <w:rPr>
          <w:bCs/>
        </w:rPr>
        <w:t xml:space="preserve">Коммуникативные УУД: </w:t>
      </w:r>
      <w:r w:rsidRPr="001B4224">
        <w:t>уметь и желать участвовать в коллективной беседе, соблюдая основные правила общения на уроке; готовность оказать помощь товарищу; способность к созданию небольшого текста</w:t>
      </w:r>
      <w:r w:rsidRPr="00A46F13">
        <w:t xml:space="preserve"> по образцу или по иллюстрации.</w:t>
      </w:r>
    </w:p>
    <w:p w:rsidR="006C3B76" w:rsidRPr="00A46F13" w:rsidRDefault="006C3B76" w:rsidP="006C3B76">
      <w:pPr>
        <w:autoSpaceDE w:val="0"/>
        <w:autoSpaceDN w:val="0"/>
        <w:adjustRightInd w:val="0"/>
      </w:pPr>
    </w:p>
    <w:p w:rsidR="006C3B76" w:rsidRPr="0047136D" w:rsidRDefault="006C3B76" w:rsidP="006C3B76">
      <w:pPr>
        <w:shd w:val="clear" w:color="auto" w:fill="FFFFFF"/>
        <w:spacing w:before="226"/>
        <w:ind w:left="336"/>
        <w:rPr>
          <w:b/>
          <w:i/>
          <w:color w:val="000000"/>
          <w:u w:val="single"/>
        </w:rPr>
      </w:pPr>
      <w:r w:rsidRPr="0047136D">
        <w:rPr>
          <w:b/>
          <w:i/>
          <w:color w:val="000000"/>
          <w:u w:val="single"/>
        </w:rPr>
        <w:t>Предметные результаты:</w:t>
      </w:r>
    </w:p>
    <w:p w:rsidR="006C3B76" w:rsidRPr="00A46F13" w:rsidRDefault="006C3B76" w:rsidP="006C3B76">
      <w:pPr>
        <w:shd w:val="clear" w:color="auto" w:fill="FFFFFF"/>
        <w:spacing w:before="226"/>
        <w:ind w:left="336"/>
      </w:pPr>
      <w:r w:rsidRPr="00A46F13">
        <w:rPr>
          <w:b/>
          <w:bCs/>
          <w:iCs/>
        </w:rPr>
        <w:t>Читательские умения: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</w:pPr>
      <w:r w:rsidRPr="00A46F13">
        <w:t>читать правильно и плавно целыми словами или по сло</w:t>
      </w:r>
      <w:r w:rsidRPr="00A46F13">
        <w:softHyphen/>
        <w:t>гам с темпом (вслух) не менее</w:t>
      </w:r>
      <w:proofErr w:type="gramStart"/>
      <w:r w:rsidRPr="00A46F13">
        <w:t>,</w:t>
      </w:r>
      <w:proofErr w:type="gramEnd"/>
      <w:r w:rsidRPr="00A46F13">
        <w:t xml:space="preserve"> чем 25 слов в минуту; понимать читаемое преимущественно по ходу чтения;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</w:pPr>
      <w:r w:rsidRPr="00A46F13">
        <w:t>замечать слова, значения которых не совсем понятны, и спрашивать о них;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самостоятельно готовиться к чтению слов, трудных по слоговой структуре;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при повторном чтении использовать некоторые средства создания выразительности, в том числе окраску голоса (инто</w:t>
      </w:r>
      <w:r w:rsidRPr="00A46F13">
        <w:softHyphen/>
        <w:t>нацию), мимику.</w:t>
      </w:r>
    </w:p>
    <w:p w:rsidR="006C3B76" w:rsidRPr="00A46F13" w:rsidRDefault="006C3B76" w:rsidP="006C3B76">
      <w:pPr>
        <w:shd w:val="clear" w:color="auto" w:fill="FFFFFF"/>
        <w:spacing w:before="226"/>
        <w:ind w:left="336"/>
      </w:pPr>
      <w:r w:rsidRPr="00A46F13">
        <w:rPr>
          <w:b/>
          <w:bCs/>
          <w:iCs/>
        </w:rPr>
        <w:t>Речевые: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участвовать в коллективном устном общении, вступать в диалог, соблюдать при этом принятые правила поведения: пользоваться различными этикетными формулами, выбирая их в соответствии с адресатом и ситуацией, слушать говоря</w:t>
      </w:r>
      <w:r w:rsidRPr="00A46F13">
        <w:softHyphen/>
        <w:t>щего, смотреть на него, обращаться к собеседнику по имени (имени и отчеству) и т. п.;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понимать вопросы и задания, инструкции учителя, адек</w:t>
      </w:r>
      <w:r w:rsidRPr="00A46F13">
        <w:softHyphen/>
        <w:t>ватно реагировать на них;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выделять из потока устной речи отдельные предложения, определять их количество, слышать интонацию, с которой каждое произносится;</w:t>
      </w:r>
    </w:p>
    <w:p w:rsidR="006C3B76" w:rsidRPr="00A46F13" w:rsidRDefault="006C3B76" w:rsidP="006C3B76">
      <w:pPr>
        <w:widowControl w:val="0"/>
        <w:numPr>
          <w:ilvl w:val="0"/>
          <w:numId w:val="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right="5"/>
        <w:jc w:val="both"/>
      </w:pPr>
      <w:r w:rsidRPr="00A46F13">
        <w:t>замечать в речи незнакомые слова, спрашивать об их зна</w:t>
      </w:r>
      <w:r w:rsidRPr="00A46F13">
        <w:softHyphen/>
        <w:t>чении;</w:t>
      </w:r>
    </w:p>
    <w:p w:rsidR="006C3B76" w:rsidRDefault="006C3B76" w:rsidP="006C3B76">
      <w:pPr>
        <w:shd w:val="clear" w:color="auto" w:fill="FFFFFF"/>
        <w:tabs>
          <w:tab w:val="left" w:pos="509"/>
        </w:tabs>
        <w:ind w:right="5" w:firstLine="106"/>
      </w:pPr>
      <w:proofErr w:type="gramStart"/>
      <w:r w:rsidRPr="00A46F13">
        <w:t>•</w:t>
      </w:r>
      <w:r w:rsidRPr="00A46F13">
        <w:tab/>
        <w:t>создавать короткие устные высказывания, в том числе деловые (на основе схем, моделей) и «картинные» – по рисун</w:t>
      </w:r>
      <w:r w:rsidRPr="00A46F13">
        <w:softHyphen/>
        <w:t>кам, своим впечатлениям от увиденного, услышанного, прочи</w:t>
      </w:r>
      <w:r w:rsidRPr="00A46F13">
        <w:softHyphen/>
        <w:t>танного.</w:t>
      </w:r>
      <w:proofErr w:type="gramEnd"/>
    </w:p>
    <w:p w:rsidR="006C3B76" w:rsidRPr="00A46F13" w:rsidRDefault="006C3B76" w:rsidP="006C3B76">
      <w:pPr>
        <w:shd w:val="clear" w:color="auto" w:fill="FFFFFF"/>
        <w:tabs>
          <w:tab w:val="left" w:pos="509"/>
        </w:tabs>
        <w:ind w:right="5" w:firstLine="106"/>
      </w:pPr>
    </w:p>
    <w:p w:rsidR="006C3B76" w:rsidRPr="00A46F13" w:rsidRDefault="006C3B76" w:rsidP="006C3B76">
      <w:pPr>
        <w:shd w:val="clear" w:color="auto" w:fill="FFFFFF"/>
        <w:tabs>
          <w:tab w:val="left" w:pos="509"/>
        </w:tabs>
        <w:ind w:right="5" w:firstLine="106"/>
      </w:pPr>
      <w:r w:rsidRPr="00A46F13">
        <w:rPr>
          <w:b/>
          <w:bCs/>
          <w:iCs/>
        </w:rPr>
        <w:t>Фонетические:</w:t>
      </w:r>
    </w:p>
    <w:p w:rsidR="006C3B76" w:rsidRPr="00A46F13" w:rsidRDefault="006C3B76" w:rsidP="006C3B76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right="19" w:firstLine="106"/>
        <w:jc w:val="both"/>
      </w:pPr>
      <w:r w:rsidRPr="00A46F13">
        <w:t>разграничивать понятия «звук» и «буква», правильно на</w:t>
      </w:r>
      <w:r w:rsidRPr="00A46F13">
        <w:softHyphen/>
        <w:t>зывать звуки и буквы;</w:t>
      </w:r>
    </w:p>
    <w:p w:rsidR="006C3B76" w:rsidRDefault="006C3B76" w:rsidP="006C3B76">
      <w:pPr>
        <w:autoSpaceDE w:val="0"/>
        <w:autoSpaceDN w:val="0"/>
        <w:adjustRightInd w:val="0"/>
      </w:pPr>
      <w:proofErr w:type="gramStart"/>
      <w:r w:rsidRPr="00A46F13">
        <w:t>последовательно вычленять все звуки слова и характери</w:t>
      </w:r>
      <w:r w:rsidRPr="00A46F13">
        <w:softHyphen/>
        <w:t>зовать их, отражая проведённый анализ в звуковых схемах; вы</w:t>
      </w:r>
      <w:r w:rsidRPr="00A46F13">
        <w:softHyphen/>
        <w:t>делять слоги, хорошо различать ударные и безударные гласные, парные и непарные по глухости-звонкости согласные, для пар</w:t>
      </w:r>
      <w:r w:rsidRPr="00A46F13">
        <w:softHyphen/>
        <w:t>ных – определять их место в слове (на конце, перед гласным, перед другим парным.</w:t>
      </w:r>
      <w:proofErr w:type="gramEnd"/>
    </w:p>
    <w:p w:rsidR="006C3B76" w:rsidRPr="00A46F13" w:rsidRDefault="006C3B76" w:rsidP="006C3B76">
      <w:pPr>
        <w:autoSpaceDE w:val="0"/>
        <w:autoSpaceDN w:val="0"/>
        <w:adjustRightInd w:val="0"/>
        <w:rPr>
          <w:b/>
          <w:bCs/>
        </w:rPr>
      </w:pPr>
    </w:p>
    <w:p w:rsidR="006C3B76" w:rsidRPr="00CF19D9" w:rsidRDefault="006C3B76" w:rsidP="006C3B76">
      <w:pPr>
        <w:tabs>
          <w:tab w:val="left" w:pos="7655"/>
        </w:tabs>
        <w:autoSpaceDE w:val="0"/>
        <w:autoSpaceDN w:val="0"/>
        <w:adjustRightInd w:val="0"/>
        <w:rPr>
          <w:b/>
        </w:rPr>
      </w:pPr>
      <w:r w:rsidRPr="002E1183">
        <w:rPr>
          <w:b/>
        </w:rPr>
        <w:t>Ученик научится: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  <w:rPr>
          <w:b/>
          <w:bCs/>
        </w:rPr>
      </w:pPr>
      <w:r w:rsidRPr="009527E9">
        <w:rPr>
          <w:b/>
          <w:bCs/>
        </w:rPr>
        <w:t>В области речи, речевой деятельности: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читать правильно и плавно по слогам, в простых случаях целыми словами, понимать </w:t>
      </w:r>
      <w:proofErr w:type="gramStart"/>
      <w:r w:rsidRPr="009527E9">
        <w:t>читаемое</w:t>
      </w:r>
      <w:proofErr w:type="gramEnd"/>
      <w:r w:rsidRPr="009527E9">
        <w:t xml:space="preserve"> (приблизительный темп чтения вслух – 25 слов в минуту);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по заданию учителя, выделяя слоги, готовиться к чтению слов, трудных по слоговой структуре;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спрашивать о значении незнакомых слов;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соблюдать основные правила общения на уроке, пользоваться типовыми этикетными формулами (в ситуациях приветствия, извинения, просьбы, благодарности);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понимать вопросы и задания, инструкции учителя, адекватно реагировать на них;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lastRenderedPageBreak/>
        <w:t>• под руководством учителя создавать короткие устные высказывания на основе различных источников, в том числе деловые на основе моделей букваря.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  <w:rPr>
          <w:b/>
          <w:bCs/>
        </w:rPr>
      </w:pPr>
      <w:r w:rsidRPr="009527E9">
        <w:rPr>
          <w:b/>
          <w:bCs/>
        </w:rPr>
        <w:t>В области освоения языка (фонетики, графики, грамматики):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слышать интонацию конца предложения, определять количество произнесённых предложений; выделять из предложения слова, определять их количество; разграничивать звуки и буквы, правильно называть их;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различать звуки гласные и согласные, гласные ударные и безударные, согласные твёрдые и мягкие, звонкие и глухие; слышать наличие в слове звука [</w:t>
      </w:r>
      <w:proofErr w:type="spellStart"/>
      <w:r w:rsidRPr="009527E9">
        <w:t>й</w:t>
      </w:r>
      <w:proofErr w:type="spellEnd"/>
      <w:r w:rsidRPr="009527E9">
        <w:t>’];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выделять и характеризовать отдельные звуки слова, определять их последовательность, обозначать звуковой состав слова в виде модели;</w:t>
      </w:r>
    </w:p>
    <w:p w:rsidR="006C3B76" w:rsidRPr="009527E9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>• выделять слоги, различать ударные и безударные;</w:t>
      </w:r>
    </w:p>
    <w:p w:rsidR="006C3B76" w:rsidRPr="006C3B76" w:rsidRDefault="006C3B76" w:rsidP="006C3B76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различать буквы гласных, обозначающие твёрдость или мягкость согласных; различать позиции, когда буквы </w:t>
      </w:r>
      <w:r w:rsidRPr="009527E9">
        <w:rPr>
          <w:i/>
          <w:iCs/>
        </w:rPr>
        <w:t xml:space="preserve">е, ё, </w:t>
      </w:r>
      <w:proofErr w:type="spellStart"/>
      <w:r w:rsidRPr="009527E9">
        <w:rPr>
          <w:i/>
          <w:iCs/>
        </w:rPr>
        <w:t>ю</w:t>
      </w:r>
      <w:proofErr w:type="spellEnd"/>
      <w:r w:rsidRPr="009527E9">
        <w:rPr>
          <w:i/>
          <w:iCs/>
        </w:rPr>
        <w:t xml:space="preserve">, я </w:t>
      </w:r>
      <w:r w:rsidRPr="009527E9">
        <w:t>обозначают два звука или один.</w:t>
      </w:r>
    </w:p>
    <w:p w:rsidR="006C3B76" w:rsidRPr="00612C89" w:rsidRDefault="006C3B76" w:rsidP="006C3B76">
      <w:pPr>
        <w:tabs>
          <w:tab w:val="left" w:pos="7655"/>
        </w:tabs>
        <w:autoSpaceDE w:val="0"/>
        <w:autoSpaceDN w:val="0"/>
        <w:adjustRightInd w:val="0"/>
        <w:rPr>
          <w:iCs/>
        </w:rPr>
      </w:pPr>
    </w:p>
    <w:p w:rsidR="006C3B76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6C3B76" w:rsidRPr="00BA4239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3B76" w:rsidRPr="004431A9" w:rsidRDefault="006C3B76" w:rsidP="006C3B76">
      <w:pPr>
        <w:shd w:val="clear" w:color="auto" w:fill="FFFFFF"/>
        <w:spacing w:after="150" w:line="300" w:lineRule="atLeast"/>
      </w:pPr>
      <w:r>
        <w:t>1 час в неделю,</w:t>
      </w:r>
      <w:r w:rsidRPr="006A3577">
        <w:t xml:space="preserve"> </w:t>
      </w:r>
      <w:r>
        <w:t>33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6C3B76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3B76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B76" w:rsidRPr="004431A9" w:rsidRDefault="006C3B76" w:rsidP="006C3B76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994B77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994B77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6C3B76" w:rsidRDefault="006C3B76" w:rsidP="006C3B76"/>
    <w:p w:rsidR="006C3B76" w:rsidRDefault="006C3B76" w:rsidP="006C3B76"/>
    <w:p w:rsidR="006C3B76" w:rsidRDefault="006C3B76" w:rsidP="006C3B76"/>
    <w:p w:rsidR="006C3B76" w:rsidRDefault="006C3B76" w:rsidP="006C3B76"/>
    <w:p w:rsidR="006C3B76" w:rsidRDefault="006C3B76" w:rsidP="006C3B76"/>
    <w:p w:rsidR="006C3B76" w:rsidRDefault="006C3B76" w:rsidP="006C3B76"/>
    <w:p w:rsidR="006C3B76" w:rsidRDefault="006C3B76" w:rsidP="006C3B76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C60A88"/>
    <w:lvl w:ilvl="0">
      <w:numFmt w:val="bullet"/>
      <w:lvlText w:val="*"/>
      <w:lvlJc w:val="left"/>
    </w:lvl>
  </w:abstractNum>
  <w:abstractNum w:abstractNumId="1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C3B76"/>
    <w:rsid w:val="0047136D"/>
    <w:rsid w:val="006C3B76"/>
    <w:rsid w:val="00994B77"/>
    <w:rsid w:val="00BF2F1C"/>
    <w:rsid w:val="00CF5658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3B76"/>
    <w:pPr>
      <w:spacing w:after="0" w:line="240" w:lineRule="auto"/>
    </w:pPr>
  </w:style>
  <w:style w:type="character" w:customStyle="1" w:styleId="c12">
    <w:name w:val="c12"/>
    <w:basedOn w:val="a0"/>
    <w:rsid w:val="006C3B76"/>
  </w:style>
  <w:style w:type="paragraph" w:customStyle="1" w:styleId="c0">
    <w:name w:val="c0"/>
    <w:basedOn w:val="a"/>
    <w:rsid w:val="006C3B76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3"/>
    <w:locked/>
    <w:rsid w:val="006C3B76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">
    <w:name w:val="Основной текст1"/>
    <w:basedOn w:val="a4"/>
    <w:rsid w:val="006C3B76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6C3B76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6C3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6C3B76"/>
    <w:rPr>
      <w:b/>
      <w:bCs/>
      <w:color w:val="000000"/>
      <w:spacing w:val="0"/>
      <w:w w:val="100"/>
      <w:position w:val="0"/>
      <w:u w:val="none"/>
      <w:lang w:val="ru-RU"/>
    </w:rPr>
  </w:style>
  <w:style w:type="paragraph" w:styleId="a6">
    <w:name w:val="Body Text Indent"/>
    <w:basedOn w:val="a"/>
    <w:link w:val="a7"/>
    <w:rsid w:val="006C3B76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6C3B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pt">
    <w:name w:val="Основной текст + 12 pt"/>
    <w:basedOn w:val="a0"/>
    <w:uiPriority w:val="99"/>
    <w:rsid w:val="006C3B76"/>
    <w:rPr>
      <w:rFonts w:ascii="Times New Roman" w:hAnsi="Times New Roman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2016-12-28T06:29:00Z</dcterms:created>
  <dcterms:modified xsi:type="dcterms:W3CDTF">2019-03-30T07:21:00Z</dcterms:modified>
</cp:coreProperties>
</file>