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A1" w:rsidRPr="002C4708" w:rsidRDefault="007118A1" w:rsidP="007118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47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Доступная среда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Специальные условия отдыха и оздоровления детей с ОВЗ и детей-инвалидов.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Администрация Организации стремится создавать комфортные условия для всех детей: 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- для обеспечения доступности имеются: дверные проемы более 80 см, кабинеты для занятий, туалет.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 xml:space="preserve">- для обеспечения возможности беспрепятственного входа в </w:t>
      </w:r>
      <w:proofErr w:type="gramStart"/>
      <w:r w:rsidRPr="002C4708">
        <w:rPr>
          <w:rFonts w:ascii="Times New Roman" w:hAnsi="Times New Roman" w:cs="Times New Roman"/>
          <w:sz w:val="28"/>
          <w:szCs w:val="28"/>
        </w:rPr>
        <w:t>здание  и</w:t>
      </w:r>
      <w:proofErr w:type="gramEnd"/>
      <w:r w:rsidRPr="002C4708">
        <w:rPr>
          <w:rFonts w:ascii="Times New Roman" w:hAnsi="Times New Roman" w:cs="Times New Roman"/>
          <w:sz w:val="28"/>
          <w:szCs w:val="28"/>
        </w:rPr>
        <w:t xml:space="preserve"> выхода из него имеется  пандус;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-при необходимости для обеспечения доступа в здание образовательной организации инвалиду или лицу с ОВЗ может быть предоставлено сопровождающее лицо;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 xml:space="preserve">- состояние доступности объекта в туалетной комнате оборудовано, </w:t>
      </w:r>
      <w:proofErr w:type="gramStart"/>
      <w:r w:rsidRPr="002C4708">
        <w:rPr>
          <w:rFonts w:ascii="Times New Roman" w:hAnsi="Times New Roman" w:cs="Times New Roman"/>
          <w:sz w:val="28"/>
          <w:szCs w:val="28"/>
        </w:rPr>
        <w:t>что  обеспечивает</w:t>
      </w:r>
      <w:proofErr w:type="gramEnd"/>
      <w:r w:rsidRPr="002C4708">
        <w:rPr>
          <w:rFonts w:ascii="Times New Roman" w:hAnsi="Times New Roman" w:cs="Times New Roman"/>
          <w:sz w:val="28"/>
          <w:szCs w:val="28"/>
        </w:rPr>
        <w:t xml:space="preserve"> полноценное нахождения на объекте. 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b/>
          <w:bCs/>
          <w:sz w:val="28"/>
          <w:szCs w:val="28"/>
        </w:rPr>
        <w:t>Специальные условия охраны здоровья детей с ОВЗ и детей-инвалидов, в том числе условиях питания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Обеспечивается безопасность пребывания детей: имеется автоматическая противопожарная сигнализация, наружное видеонаблюдение, осуществляется пропускной режим.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Создание отдельного (диетического) меню для детей-инвалидов и лиц с ОВЗ не практикуется, так как заявлений от родителей (законных представителей) о предоставлении диетического питания не поступало. Для организации индивидуального питания детей с ОВЗ и детей-инвалидов родители (законные представители) могут обратиться к администрации лагеря.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proofErr w:type="gramStart"/>
      <w:r w:rsidRPr="002C4708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2C4708">
        <w:rPr>
          <w:rFonts w:ascii="Times New Roman" w:hAnsi="Times New Roman" w:cs="Times New Roman"/>
          <w:sz w:val="28"/>
          <w:szCs w:val="28"/>
        </w:rPr>
        <w:t xml:space="preserve"> обучающихся в школе имеется столовая. Питание осуществляется согласно действующему законодательству. Столовая расположена на первом этаже. Перед входом в столовую оборудована гигиеническая зона, где расположены раковины с подачей холодной и горячей воды.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 xml:space="preserve">Условия для хранения лекарственных препаратов для медицинского применения и специализированных продуктов лечебного </w:t>
      </w:r>
      <w:proofErr w:type="gramStart"/>
      <w:r w:rsidRPr="002C4708">
        <w:rPr>
          <w:rFonts w:ascii="Times New Roman" w:hAnsi="Times New Roman" w:cs="Times New Roman"/>
          <w:sz w:val="28"/>
          <w:szCs w:val="28"/>
        </w:rPr>
        <w:t>питания  -</w:t>
      </w:r>
      <w:proofErr w:type="gramEnd"/>
      <w:r w:rsidRPr="002C4708">
        <w:rPr>
          <w:rFonts w:ascii="Times New Roman" w:hAnsi="Times New Roman" w:cs="Times New Roman"/>
          <w:sz w:val="28"/>
          <w:szCs w:val="28"/>
        </w:rPr>
        <w:t> не требуется. 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lastRenderedPageBreak/>
        <w:t> Специально оборудованные помещения и объекты, приспособленные для детей с ОВЗ и детей-инвалидов, в том числе спортивные объекты 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- не имеется.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средства обучения и воспитания, соответствующие возможностям и потребностям детей с ОВЗ и детей-инвалидов.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Специальные технические средства обучения коллективного и индивидуального пользования для детей-инвалидов и лиц с ОВЗ - не имеются.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Об условиях беспрепятственного доступа к водным объектам (при наличии).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Водные объекты отсутствуют.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b/>
          <w:bCs/>
          <w:sz w:val="28"/>
          <w:szCs w:val="28"/>
        </w:rPr>
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Не предусмотрено штатным расписанием Организации. При необходимости инвалиду или лицу с ОВЗ для обеспечения доступа в здание будет предоставлено сопровождающее лицо.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Территория Организации адаптируется для удобства всех детей. Детали о доступности конкретных зон можно узнать при оформлении заявления.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 не предусмотрено. Транспортные средства для перевозки детей-инвалидов отсутствуют.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 xml:space="preserve">Возможен доступ детей-инвалидов и детей с ограниченными возможностями здоровья с использованием дистанционных технологий. Особые условия </w:t>
      </w:r>
      <w:r w:rsidRPr="002C4708">
        <w:rPr>
          <w:rFonts w:ascii="Times New Roman" w:hAnsi="Times New Roman" w:cs="Times New Roman"/>
          <w:sz w:val="28"/>
          <w:szCs w:val="28"/>
        </w:rPr>
        <w:lastRenderedPageBreak/>
        <w:t xml:space="preserve">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</w:r>
      <w:proofErr w:type="gramStart"/>
      <w:r w:rsidRPr="002C4708">
        <w:rPr>
          <w:rFonts w:ascii="Times New Roman" w:hAnsi="Times New Roman" w:cs="Times New Roman"/>
          <w:sz w:val="28"/>
          <w:szCs w:val="28"/>
        </w:rPr>
        <w:t>школы  и</w:t>
      </w:r>
      <w:proofErr w:type="gramEnd"/>
      <w:r w:rsidRPr="002C4708">
        <w:rPr>
          <w:rFonts w:ascii="Times New Roman" w:hAnsi="Times New Roman" w:cs="Times New Roman"/>
          <w:sz w:val="28"/>
          <w:szCs w:val="28"/>
        </w:rPr>
        <w:t xml:space="preserve"> с другими сайтами образовательной направленности, на которых существует версия для слабовидящих. В школе создано единое информационное пространство, обеспечивающее эффективную социализацию школьников и воспитанников в условиях информационного общества. Установленный контент - фильтр блокирует запрещенные, не имеющие отношения к образовательному процессу сайты.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Актуальная информация о доступности объектов уточняется при обращении.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Текстовой и графической информации, выполненных рельефно-точечным шрифтом Брайля в Организации - не имеется.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b/>
          <w:bCs/>
          <w:sz w:val="28"/>
          <w:szCs w:val="28"/>
        </w:rPr>
        <w:t>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Вход с собакой-проводником разрешен при предоставлении соответствующих документов. Условия пребывания животного на территории обсуждаются индивидуально.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A1" w:rsidRPr="002C4708" w:rsidRDefault="007118A1" w:rsidP="00711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0BF" w:rsidRDefault="00FD10BF">
      <w:bookmarkStart w:id="0" w:name="_GoBack"/>
      <w:bookmarkEnd w:id="0"/>
    </w:p>
    <w:sectPr w:rsidR="00FD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A1"/>
    <w:rsid w:val="007118A1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0F64B-8C8E-4E10-BC48-FCC3CF34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8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2025-06-08T11:35:00Z</dcterms:created>
  <dcterms:modified xsi:type="dcterms:W3CDTF">2025-06-08T11:35:00Z</dcterms:modified>
</cp:coreProperties>
</file>